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330A" w14:textId="77777777" w:rsidR="0015331A" w:rsidRPr="00920044" w:rsidRDefault="0015331A" w:rsidP="0015331A">
      <w:pPr>
        <w:pStyle w:val="Antrat1"/>
        <w:spacing w:before="0"/>
        <w:jc w:val="right"/>
        <w:rPr>
          <w:rFonts w:ascii="Times New Roman" w:hAnsi="Times New Roman" w:cs="Times New Roman"/>
          <w:color w:val="0070C0"/>
          <w:sz w:val="22"/>
          <w:szCs w:val="22"/>
        </w:rPr>
      </w:pPr>
      <w:r w:rsidRPr="1C3B903C">
        <w:rPr>
          <w:rFonts w:ascii="Times New Roman" w:hAnsi="Times New Roman" w:cs="Times New Roman"/>
          <w:color w:val="0070C0"/>
          <w:sz w:val="22"/>
          <w:szCs w:val="22"/>
          <w:lang w:val="pt-BR"/>
        </w:rPr>
        <w:t xml:space="preserve">Pirkimo sąlygų </w:t>
      </w:r>
      <w:r>
        <w:rPr>
          <w:rFonts w:ascii="Times New Roman" w:hAnsi="Times New Roman" w:cs="Times New Roman"/>
          <w:color w:val="0070C0"/>
          <w:sz w:val="22"/>
          <w:szCs w:val="22"/>
          <w:lang w:val="pt-BR"/>
        </w:rPr>
        <w:t>7</w:t>
      </w:r>
      <w:r w:rsidRPr="1C3B903C">
        <w:rPr>
          <w:rFonts w:ascii="Times New Roman" w:hAnsi="Times New Roman" w:cs="Times New Roman"/>
          <w:color w:val="0070C0"/>
          <w:sz w:val="22"/>
          <w:szCs w:val="22"/>
          <w:lang w:val="pt-BR"/>
        </w:rPr>
        <w:t xml:space="preserve"> priedas </w:t>
      </w:r>
      <w:r w:rsidRPr="1C3B903C">
        <w:rPr>
          <w:rFonts w:ascii="Times New Roman" w:hAnsi="Times New Roman" w:cs="Times New Roman"/>
          <w:color w:val="0070C0"/>
          <w:sz w:val="22"/>
          <w:szCs w:val="22"/>
        </w:rPr>
        <w:t>„</w:t>
      </w:r>
      <w:r w:rsidRPr="1C3B903C">
        <w:rPr>
          <w:rFonts w:ascii="Times New Roman" w:hAnsi="Times New Roman" w:cs="Times New Roman"/>
          <w:color w:val="0070C0"/>
          <w:sz w:val="22"/>
          <w:szCs w:val="22"/>
          <w:lang w:val="pt-BR"/>
        </w:rPr>
        <w:t>Pasiūlymų vertinimo kriterijai ir metodika“</w:t>
      </w:r>
      <w:r w:rsidRPr="1C3B903C">
        <w:rPr>
          <w:rFonts w:ascii="Times New Roman" w:hAnsi="Times New Roman" w:cs="Times New Roman"/>
          <w:color w:val="0070C0"/>
          <w:sz w:val="22"/>
          <w:szCs w:val="22"/>
        </w:rPr>
        <w:t> </w:t>
      </w:r>
    </w:p>
    <w:p w14:paraId="0D4BB34B" w14:textId="77777777" w:rsidR="0015331A" w:rsidRPr="00920044" w:rsidRDefault="0015331A" w:rsidP="001533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0044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2C2A019D" w14:textId="77777777" w:rsidR="0015331A" w:rsidRDefault="0015331A" w:rsidP="0015331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0044">
        <w:rPr>
          <w:rFonts w:ascii="Times New Roman" w:eastAsia="Times New Roman" w:hAnsi="Times New Roman" w:cs="Times New Roman"/>
          <w:b/>
          <w:sz w:val="28"/>
          <w:szCs w:val="28"/>
        </w:rPr>
        <w:t>PASIŪLYMŲ VERTINIMO KRITERIJAI IR METODIKA</w:t>
      </w:r>
    </w:p>
    <w:p w14:paraId="0BD324EF" w14:textId="533BA0A7" w:rsidR="004200FB" w:rsidRPr="004A0903" w:rsidRDefault="004200FB" w:rsidP="004200FB">
      <w:pPr>
        <w:pStyle w:val="Sraopastraipa"/>
        <w:numPr>
          <w:ilvl w:val="0"/>
          <w:numId w:val="9"/>
        </w:numPr>
        <w:spacing w:line="278" w:lineRule="auto"/>
        <w:jc w:val="both"/>
        <w:rPr>
          <w:rFonts w:ascii="Times New Roman" w:hAnsi="Times New Roman" w:cs="Times New Roman"/>
          <w:sz w:val="22"/>
        </w:rPr>
      </w:pPr>
      <w:r w:rsidRPr="004A0903">
        <w:rPr>
          <w:rFonts w:ascii="Times New Roman" w:hAnsi="Times New Roman" w:cs="Times New Roman"/>
          <w:sz w:val="22"/>
        </w:rPr>
        <w:t>Ekonomiškai naudingiausias pasiūlymas bus išrenkamas pagal šiuos vertinimo kriterijus:</w:t>
      </w:r>
    </w:p>
    <w:tbl>
      <w:tblPr>
        <w:tblStyle w:val="Lentelstinklelis14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6"/>
        <w:gridCol w:w="6250"/>
        <w:gridCol w:w="2552"/>
      </w:tblGrid>
      <w:tr w:rsidR="004200FB" w:rsidRPr="002F066B" w14:paraId="0C30E476" w14:textId="77777777" w:rsidTr="2647256C">
        <w:trPr>
          <w:trHeight w:val="800"/>
        </w:trPr>
        <w:tc>
          <w:tcPr>
            <w:tcW w:w="696" w:type="dxa"/>
          </w:tcPr>
          <w:p w14:paraId="3E3CACC1" w14:textId="77777777" w:rsidR="004200FB" w:rsidRPr="002F066B" w:rsidRDefault="004200FB" w:rsidP="20965443">
            <w:pPr>
              <w:spacing w:after="200"/>
              <w:jc w:val="center"/>
              <w:rPr>
                <w:rFonts w:eastAsia="Times New Roman"/>
                <w:sz w:val="22"/>
                <w:szCs w:val="22"/>
                <w:lang w:eastAsia="en-US"/>
              </w:rPr>
            </w:pPr>
            <w:proofErr w:type="spellStart"/>
            <w:r w:rsidRPr="20965443">
              <w:rPr>
                <w:rFonts w:eastAsia="Times New Roman"/>
                <w:sz w:val="22"/>
                <w:szCs w:val="22"/>
                <w:lang w:eastAsia="en-US"/>
              </w:rPr>
              <w:t>Eil.Nr</w:t>
            </w:r>
            <w:proofErr w:type="spellEnd"/>
            <w:r w:rsidRPr="20965443">
              <w:rPr>
                <w:rFonts w:eastAsia="Times New Roman"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6250" w:type="dxa"/>
            <w:vAlign w:val="center"/>
            <w:hideMark/>
          </w:tcPr>
          <w:p w14:paraId="38BC5057" w14:textId="77777777" w:rsidR="004200FB" w:rsidRPr="002F066B" w:rsidRDefault="004200FB" w:rsidP="20965443">
            <w:pPr>
              <w:spacing w:after="200"/>
              <w:ind w:left="284"/>
              <w:jc w:val="center"/>
              <w:rPr>
                <w:rFonts w:eastAsia="Times New Roman"/>
                <w:sz w:val="22"/>
                <w:szCs w:val="22"/>
                <w:lang w:eastAsia="en-US"/>
              </w:rPr>
            </w:pPr>
            <w:r w:rsidRPr="20965443">
              <w:rPr>
                <w:rFonts w:eastAsia="Times New Roman"/>
                <w:sz w:val="22"/>
                <w:szCs w:val="22"/>
                <w:lang w:eastAsia="en-US"/>
              </w:rPr>
              <w:t>Vertinimo kriterijai</w:t>
            </w:r>
          </w:p>
        </w:tc>
        <w:tc>
          <w:tcPr>
            <w:tcW w:w="2552" w:type="dxa"/>
            <w:vAlign w:val="center"/>
            <w:hideMark/>
          </w:tcPr>
          <w:p w14:paraId="2B62E67C" w14:textId="77777777" w:rsidR="004200FB" w:rsidRPr="002F066B" w:rsidRDefault="004200FB" w:rsidP="20965443">
            <w:pPr>
              <w:spacing w:after="200"/>
              <w:jc w:val="center"/>
              <w:rPr>
                <w:rFonts w:eastAsia="Times New Roman"/>
                <w:sz w:val="22"/>
                <w:szCs w:val="22"/>
                <w:lang w:eastAsia="en-US"/>
              </w:rPr>
            </w:pPr>
            <w:r w:rsidRPr="20965443">
              <w:rPr>
                <w:rFonts w:eastAsia="Times New Roman"/>
                <w:sz w:val="22"/>
                <w:szCs w:val="22"/>
                <w:lang w:eastAsia="en-US"/>
              </w:rPr>
              <w:t>Lyginamasis svoris ekonominio naudingumo įvertinime</w:t>
            </w:r>
          </w:p>
        </w:tc>
      </w:tr>
      <w:tr w:rsidR="004200FB" w:rsidRPr="002F066B" w14:paraId="2F1FD6BB" w14:textId="77777777" w:rsidTr="2647256C">
        <w:tc>
          <w:tcPr>
            <w:tcW w:w="696" w:type="dxa"/>
          </w:tcPr>
          <w:p w14:paraId="4AB94C4C" w14:textId="77777777" w:rsidR="004200FB" w:rsidRPr="002F066B" w:rsidRDefault="004200FB" w:rsidP="20965443">
            <w:pPr>
              <w:tabs>
                <w:tab w:val="left" w:pos="0"/>
                <w:tab w:val="left" w:pos="567"/>
                <w:tab w:val="left" w:pos="851"/>
                <w:tab w:val="left" w:pos="1276"/>
              </w:tabs>
              <w:spacing w:after="200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r w:rsidRPr="20965443">
              <w:rPr>
                <w:rFonts w:eastAsia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250" w:type="dxa"/>
            <w:hideMark/>
          </w:tcPr>
          <w:p w14:paraId="41B0D9C0" w14:textId="77777777" w:rsidR="004200FB" w:rsidRPr="002F066B" w:rsidRDefault="004200FB" w:rsidP="20965443">
            <w:pPr>
              <w:tabs>
                <w:tab w:val="left" w:pos="0"/>
                <w:tab w:val="left" w:pos="567"/>
                <w:tab w:val="left" w:pos="851"/>
                <w:tab w:val="left" w:pos="1276"/>
              </w:tabs>
              <w:spacing w:after="200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r w:rsidRPr="20965443">
              <w:rPr>
                <w:rFonts w:eastAsia="Times New Roman"/>
                <w:sz w:val="22"/>
                <w:szCs w:val="22"/>
                <w:lang w:eastAsia="en-US"/>
              </w:rPr>
              <w:t>Pirmas kriterijus – Kaina (C)</w:t>
            </w:r>
          </w:p>
        </w:tc>
        <w:tc>
          <w:tcPr>
            <w:tcW w:w="2552" w:type="dxa"/>
            <w:hideMark/>
          </w:tcPr>
          <w:p w14:paraId="389E61EF" w14:textId="77777777" w:rsidR="004200FB" w:rsidRPr="002F066B" w:rsidRDefault="004200FB" w:rsidP="20965443">
            <w:pPr>
              <w:spacing w:after="200"/>
              <w:jc w:val="center"/>
              <w:rPr>
                <w:rFonts w:eastAsia="Times New Roman"/>
                <w:sz w:val="22"/>
                <w:szCs w:val="22"/>
                <w:lang w:eastAsia="en-US"/>
              </w:rPr>
            </w:pPr>
            <w:r w:rsidRPr="20965443">
              <w:rPr>
                <w:rFonts w:eastAsia="Times New Roman"/>
                <w:sz w:val="22"/>
                <w:szCs w:val="22"/>
                <w:lang w:eastAsia="en-US"/>
              </w:rPr>
              <w:t>X = 70</w:t>
            </w:r>
          </w:p>
        </w:tc>
      </w:tr>
      <w:tr w:rsidR="004200FB" w:rsidRPr="002F066B" w14:paraId="4FDA94F7" w14:textId="77777777" w:rsidTr="2647256C">
        <w:trPr>
          <w:trHeight w:val="309"/>
        </w:trPr>
        <w:tc>
          <w:tcPr>
            <w:tcW w:w="696" w:type="dxa"/>
          </w:tcPr>
          <w:p w14:paraId="737D93A8" w14:textId="77777777" w:rsidR="004200FB" w:rsidRPr="002F066B" w:rsidRDefault="004200FB" w:rsidP="20965443">
            <w:pPr>
              <w:spacing w:after="200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r w:rsidRPr="20965443">
              <w:rPr>
                <w:rFonts w:eastAsia="Times New Roman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6250" w:type="dxa"/>
          </w:tcPr>
          <w:p w14:paraId="33967810" w14:textId="71BC01AC" w:rsidR="004200FB" w:rsidRPr="002F066B" w:rsidRDefault="004200FB" w:rsidP="20965443">
            <w:pPr>
              <w:spacing w:after="200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r w:rsidRPr="20965443">
              <w:rPr>
                <w:rFonts w:eastAsia="Times New Roman"/>
                <w:sz w:val="22"/>
                <w:szCs w:val="22"/>
                <w:lang w:eastAsia="en-US"/>
              </w:rPr>
              <w:t>Antras kriterijus – Eksperto darbo patirtis (T)</w:t>
            </w:r>
          </w:p>
        </w:tc>
        <w:tc>
          <w:tcPr>
            <w:tcW w:w="2552" w:type="dxa"/>
          </w:tcPr>
          <w:p w14:paraId="2E88C42C" w14:textId="5C60C59B" w:rsidR="004200FB" w:rsidRPr="002F066B" w:rsidRDefault="004200FB" w:rsidP="20965443">
            <w:pPr>
              <w:spacing w:after="200"/>
              <w:jc w:val="center"/>
              <w:rPr>
                <w:rFonts w:eastAsia="Times New Roman"/>
                <w:sz w:val="22"/>
                <w:szCs w:val="22"/>
                <w:lang w:eastAsia="en-US"/>
              </w:rPr>
            </w:pPr>
            <w:r w:rsidRPr="20965443">
              <w:rPr>
                <w:rFonts w:eastAsia="Times New Roman"/>
                <w:sz w:val="22"/>
                <w:szCs w:val="22"/>
                <w:lang w:eastAsia="en-US"/>
              </w:rPr>
              <w:t>30</w:t>
            </w:r>
          </w:p>
        </w:tc>
      </w:tr>
      <w:tr w:rsidR="004200FB" w:rsidRPr="002F066B" w14:paraId="63104AEF" w14:textId="77777777" w:rsidTr="2647256C">
        <w:trPr>
          <w:trHeight w:val="691"/>
        </w:trPr>
        <w:tc>
          <w:tcPr>
            <w:tcW w:w="696" w:type="dxa"/>
            <w:vAlign w:val="center"/>
          </w:tcPr>
          <w:p w14:paraId="0F919E6D" w14:textId="77777777" w:rsidR="004200FB" w:rsidRPr="002F066B" w:rsidRDefault="004200FB" w:rsidP="20965443">
            <w:pPr>
              <w:spacing w:after="200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r w:rsidRPr="20965443">
              <w:rPr>
                <w:rFonts w:eastAsia="Times New Roman"/>
                <w:sz w:val="22"/>
                <w:szCs w:val="22"/>
                <w:lang w:eastAsia="ar-SA"/>
              </w:rPr>
              <w:t>2.1.</w:t>
            </w:r>
          </w:p>
        </w:tc>
        <w:tc>
          <w:tcPr>
            <w:tcW w:w="6250" w:type="dxa"/>
            <w:vAlign w:val="center"/>
          </w:tcPr>
          <w:p w14:paraId="60777524" w14:textId="73CDA9C8" w:rsidR="004200FB" w:rsidRPr="002F066B" w:rsidRDefault="004200FB" w:rsidP="20965443">
            <w:pPr>
              <w:spacing w:after="200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r w:rsidRPr="20965443">
              <w:rPr>
                <w:rFonts w:eastAsia="Times New Roman"/>
                <w:sz w:val="22"/>
                <w:szCs w:val="22"/>
              </w:rPr>
              <w:t xml:space="preserve">Ekspertas yra </w:t>
            </w:r>
            <w:r w:rsidR="007E2E6D" w:rsidRPr="20965443">
              <w:rPr>
                <w:rFonts w:eastAsia="Times New Roman"/>
                <w:sz w:val="22"/>
                <w:szCs w:val="22"/>
              </w:rPr>
              <w:t>atlik</w:t>
            </w:r>
            <w:r w:rsidRPr="20965443">
              <w:rPr>
                <w:rFonts w:eastAsia="Times New Roman"/>
                <w:sz w:val="22"/>
                <w:szCs w:val="22"/>
              </w:rPr>
              <w:t>ęs d</w:t>
            </w:r>
            <w:r w:rsidR="007E2E6D" w:rsidRPr="20965443">
              <w:rPr>
                <w:rFonts w:eastAsia="Times New Roman"/>
                <w:sz w:val="22"/>
                <w:szCs w:val="22"/>
              </w:rPr>
              <w:t>u</w:t>
            </w:r>
            <w:r w:rsidRPr="20965443">
              <w:rPr>
                <w:rFonts w:eastAsia="Times New Roman"/>
                <w:sz w:val="22"/>
                <w:szCs w:val="22"/>
              </w:rPr>
              <w:t xml:space="preserve"> ar daugiau ES struktūrinių ir/arba investicinių fondų veiksmų/plėtros program</w:t>
            </w:r>
            <w:r w:rsidR="1BCF38E4" w:rsidRPr="20965443">
              <w:rPr>
                <w:rFonts w:eastAsia="Times New Roman"/>
                <w:sz w:val="22"/>
                <w:szCs w:val="22"/>
              </w:rPr>
              <w:t>os</w:t>
            </w:r>
            <w:r w:rsidR="4B80B01D" w:rsidRPr="20965443">
              <w:rPr>
                <w:rFonts w:eastAsia="Times New Roman"/>
                <w:sz w:val="22"/>
                <w:szCs w:val="22"/>
              </w:rPr>
              <w:t>/plano</w:t>
            </w:r>
            <w:r w:rsidRPr="20965443">
              <w:rPr>
                <w:rFonts w:eastAsia="Times New Roman"/>
                <w:sz w:val="22"/>
                <w:szCs w:val="22"/>
              </w:rPr>
              <w:t xml:space="preserve"> (-ų) (toliau – Programa) vertinim</w:t>
            </w:r>
            <w:r w:rsidR="007E2E6D" w:rsidRPr="20965443">
              <w:rPr>
                <w:rFonts w:eastAsia="Times New Roman"/>
                <w:sz w:val="22"/>
                <w:szCs w:val="22"/>
              </w:rPr>
              <w:t>us</w:t>
            </w:r>
            <w:r w:rsidRPr="20965443"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14:paraId="61D5D319" w14:textId="1EB414C6" w:rsidR="004200FB" w:rsidRPr="002F066B" w:rsidRDefault="004200FB" w:rsidP="2647256C">
            <w:pPr>
              <w:spacing w:after="200"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  <w:r w:rsidRPr="2647256C">
              <w:rPr>
                <w:rFonts w:eastAsia="Times New Roman"/>
                <w:sz w:val="22"/>
                <w:szCs w:val="22"/>
                <w:lang w:eastAsia="ar-SA"/>
              </w:rPr>
              <w:t>T</w:t>
            </w:r>
            <w:r w:rsidRPr="2647256C">
              <w:rPr>
                <w:rFonts w:eastAsia="Times New Roman"/>
                <w:sz w:val="22"/>
                <w:szCs w:val="22"/>
                <w:vertAlign w:val="subscript"/>
                <w:lang w:eastAsia="ar-SA"/>
              </w:rPr>
              <w:t>1</w:t>
            </w:r>
            <w:r w:rsidRPr="2647256C">
              <w:rPr>
                <w:rFonts w:eastAsia="Times New Roman"/>
                <w:sz w:val="22"/>
                <w:szCs w:val="22"/>
                <w:lang w:eastAsia="ar-SA"/>
              </w:rPr>
              <w:t xml:space="preserve"> = 1</w:t>
            </w:r>
            <w:r w:rsidR="3BC58558" w:rsidRPr="2647256C">
              <w:rPr>
                <w:rFonts w:eastAsia="Times New Roman"/>
                <w:sz w:val="22"/>
                <w:szCs w:val="22"/>
                <w:lang w:eastAsia="ar-SA"/>
              </w:rPr>
              <w:t>5</w:t>
            </w:r>
          </w:p>
        </w:tc>
      </w:tr>
      <w:tr w:rsidR="004200FB" w:rsidRPr="002F066B" w14:paraId="2E7B3248" w14:textId="77777777" w:rsidTr="2647256C">
        <w:tc>
          <w:tcPr>
            <w:tcW w:w="696" w:type="dxa"/>
          </w:tcPr>
          <w:p w14:paraId="379180BF" w14:textId="2269427B" w:rsidR="20965443" w:rsidRPr="00E02906" w:rsidRDefault="20965443" w:rsidP="20965443">
            <w:pPr>
              <w:spacing w:after="200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r w:rsidRPr="00E02906">
              <w:rPr>
                <w:rFonts w:eastAsia="Times New Roman"/>
                <w:sz w:val="22"/>
                <w:szCs w:val="22"/>
                <w:lang w:eastAsia="ar-SA"/>
              </w:rPr>
              <w:t>2.</w:t>
            </w:r>
            <w:r w:rsidR="2C26BA3C" w:rsidRPr="00E02906">
              <w:rPr>
                <w:rFonts w:eastAsia="Times New Roman"/>
                <w:sz w:val="22"/>
                <w:szCs w:val="22"/>
                <w:lang w:eastAsia="ar-SA"/>
              </w:rPr>
              <w:t>2</w:t>
            </w:r>
            <w:r w:rsidRPr="00E02906">
              <w:rPr>
                <w:rFonts w:eastAsia="Times New Roman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6250" w:type="dxa"/>
          </w:tcPr>
          <w:p w14:paraId="37E7AEA4" w14:textId="4951AB49" w:rsidR="20965443" w:rsidRPr="00E02906" w:rsidRDefault="20965443" w:rsidP="20965443">
            <w:pPr>
              <w:spacing w:after="200"/>
              <w:jc w:val="both"/>
              <w:rPr>
                <w:rFonts w:eastAsia="Times New Roman"/>
                <w:sz w:val="22"/>
                <w:szCs w:val="22"/>
              </w:rPr>
            </w:pPr>
            <w:r w:rsidRPr="00E02906">
              <w:rPr>
                <w:rFonts w:eastAsia="Times New Roman"/>
                <w:sz w:val="22"/>
                <w:szCs w:val="22"/>
              </w:rPr>
              <w:t xml:space="preserve">Ekspertas yra atlikęs </w:t>
            </w:r>
            <w:r w:rsidR="53205C3E" w:rsidRPr="00E02906">
              <w:rPr>
                <w:rFonts w:eastAsia="Times New Roman"/>
                <w:sz w:val="22"/>
                <w:szCs w:val="22"/>
              </w:rPr>
              <w:t>vieną</w:t>
            </w:r>
            <w:r w:rsidR="6243299F" w:rsidRPr="00E02906">
              <w:rPr>
                <w:rFonts w:eastAsia="Times New Roman"/>
                <w:sz w:val="22"/>
                <w:szCs w:val="22"/>
              </w:rPr>
              <w:t xml:space="preserve"> ar daugiau Žuvininkystės programa susijusius vertinimus.</w:t>
            </w:r>
          </w:p>
        </w:tc>
        <w:tc>
          <w:tcPr>
            <w:tcW w:w="2552" w:type="dxa"/>
            <w:hideMark/>
          </w:tcPr>
          <w:p w14:paraId="33351294" w14:textId="7FF9C066" w:rsidR="20965443" w:rsidRPr="00E02906" w:rsidRDefault="20965443" w:rsidP="20965443">
            <w:pPr>
              <w:spacing w:after="200"/>
              <w:jc w:val="center"/>
              <w:rPr>
                <w:rFonts w:eastAsia="Times New Roman"/>
                <w:sz w:val="22"/>
                <w:szCs w:val="22"/>
                <w:lang w:eastAsia="en-US"/>
              </w:rPr>
            </w:pPr>
            <w:r w:rsidRPr="00E02906">
              <w:rPr>
                <w:rFonts w:eastAsia="Times New Roman"/>
                <w:sz w:val="22"/>
                <w:szCs w:val="22"/>
                <w:lang w:eastAsia="ar-SA"/>
              </w:rPr>
              <w:t>T</w:t>
            </w:r>
            <w:r w:rsidR="544C8283" w:rsidRPr="00E02906">
              <w:rPr>
                <w:rFonts w:eastAsia="Times New Roman"/>
                <w:sz w:val="22"/>
                <w:szCs w:val="22"/>
                <w:vertAlign w:val="subscript"/>
                <w:lang w:eastAsia="ar-SA"/>
              </w:rPr>
              <w:t>2</w:t>
            </w:r>
            <w:r w:rsidRPr="00E02906">
              <w:rPr>
                <w:rFonts w:eastAsia="Times New Roman"/>
                <w:sz w:val="22"/>
                <w:szCs w:val="22"/>
                <w:lang w:eastAsia="ar-SA"/>
              </w:rPr>
              <w:t xml:space="preserve"> = 1</w:t>
            </w:r>
            <w:r w:rsidR="342AD7D6" w:rsidRPr="00E02906">
              <w:rPr>
                <w:rFonts w:eastAsia="Times New Roman"/>
                <w:sz w:val="22"/>
                <w:szCs w:val="22"/>
                <w:lang w:eastAsia="ar-SA"/>
              </w:rPr>
              <w:t>5</w:t>
            </w:r>
          </w:p>
        </w:tc>
      </w:tr>
      <w:tr w:rsidR="20965443" w14:paraId="0AFA0F3C" w14:textId="77777777" w:rsidTr="2647256C">
        <w:trPr>
          <w:trHeight w:val="300"/>
        </w:trPr>
        <w:tc>
          <w:tcPr>
            <w:tcW w:w="696" w:type="dxa"/>
          </w:tcPr>
          <w:p w14:paraId="188AB7A1" w14:textId="3F433FF0" w:rsidR="20965443" w:rsidRDefault="20965443" w:rsidP="20965443">
            <w:pPr>
              <w:spacing w:line="252" w:lineRule="auto"/>
              <w:jc w:val="right"/>
              <w:rPr>
                <w:rFonts w:eastAsia="Times New Roman"/>
                <w:sz w:val="22"/>
                <w:szCs w:val="22"/>
                <w:lang w:eastAsia="en-US"/>
              </w:rPr>
            </w:pPr>
          </w:p>
          <w:p w14:paraId="6A9704BB" w14:textId="5B55292B" w:rsidR="20965443" w:rsidRDefault="20965443" w:rsidP="20965443">
            <w:pPr>
              <w:spacing w:line="252" w:lineRule="auto"/>
              <w:jc w:val="right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6250" w:type="dxa"/>
          </w:tcPr>
          <w:p w14:paraId="095A6365" w14:textId="77777777" w:rsidR="20965443" w:rsidRDefault="20965443" w:rsidP="20965443">
            <w:pPr>
              <w:spacing w:line="252" w:lineRule="auto"/>
              <w:jc w:val="right"/>
              <w:rPr>
                <w:rFonts w:eastAsia="Times New Roman"/>
                <w:sz w:val="22"/>
                <w:szCs w:val="22"/>
                <w:lang w:eastAsia="en-US"/>
              </w:rPr>
            </w:pPr>
            <w:r w:rsidRPr="20965443">
              <w:rPr>
                <w:rFonts w:eastAsia="Times New Roman"/>
                <w:sz w:val="22"/>
                <w:szCs w:val="22"/>
                <w:lang w:eastAsia="en-US"/>
              </w:rPr>
              <w:t>Iš viso:</w:t>
            </w:r>
          </w:p>
        </w:tc>
        <w:tc>
          <w:tcPr>
            <w:tcW w:w="2552" w:type="dxa"/>
            <w:hideMark/>
          </w:tcPr>
          <w:p w14:paraId="5FBCF466" w14:textId="77777777" w:rsidR="20965443" w:rsidRDefault="20965443" w:rsidP="20965443">
            <w:pPr>
              <w:spacing w:after="200"/>
              <w:jc w:val="center"/>
              <w:rPr>
                <w:rFonts w:eastAsia="Times New Roman"/>
                <w:sz w:val="22"/>
                <w:szCs w:val="22"/>
                <w:lang w:eastAsia="en-US"/>
              </w:rPr>
            </w:pPr>
            <w:r w:rsidRPr="20965443">
              <w:rPr>
                <w:rFonts w:eastAsia="Times New Roman"/>
                <w:sz w:val="22"/>
                <w:szCs w:val="22"/>
                <w:lang w:eastAsia="en-US"/>
              </w:rPr>
              <w:t>100</w:t>
            </w:r>
          </w:p>
        </w:tc>
      </w:tr>
    </w:tbl>
    <w:p w14:paraId="4744BAF7" w14:textId="21912F9F" w:rsidR="004200FB" w:rsidRPr="002F066B" w:rsidRDefault="004200FB" w:rsidP="20965443">
      <w:pPr>
        <w:tabs>
          <w:tab w:val="left" w:pos="0"/>
          <w:tab w:val="left" w:pos="567"/>
          <w:tab w:val="left" w:pos="851"/>
          <w:tab w:val="left" w:pos="1276"/>
        </w:tabs>
        <w:spacing w:after="200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32C56229" w14:textId="77777777" w:rsidR="004200FB" w:rsidRPr="002F066B" w:rsidRDefault="004200FB" w:rsidP="004200FB">
      <w:pPr>
        <w:tabs>
          <w:tab w:val="left" w:pos="0"/>
          <w:tab w:val="left" w:pos="567"/>
          <w:tab w:val="left" w:pos="851"/>
          <w:tab w:val="left" w:pos="1276"/>
        </w:tabs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2F066B">
        <w:rPr>
          <w:rFonts w:ascii="Times New Roman" w:eastAsia="Calibri" w:hAnsi="Times New Roman" w:cs="Times New Roman"/>
          <w:sz w:val="22"/>
          <w:szCs w:val="22"/>
          <w:lang w:eastAsia="en-US"/>
        </w:rPr>
        <w:t>2. Ekonominis naudingumas (S) apskaičiuojamas sudedant tiekėjo pasiūlymo kainos kriterijaus (C) ir kriterijaus paslaugų kokybės (T) vertinimo balus. Apvalinama iki skaičiaus šimtųjų. Ekonominis naudingumas (S):</w:t>
      </w:r>
    </w:p>
    <w:p w14:paraId="59537CDC" w14:textId="77777777" w:rsidR="004200FB" w:rsidRPr="002F066B" w:rsidRDefault="004200FB" w:rsidP="004200FB">
      <w:pPr>
        <w:tabs>
          <w:tab w:val="left" w:pos="0"/>
          <w:tab w:val="left" w:pos="567"/>
          <w:tab w:val="left" w:pos="851"/>
          <w:tab w:val="left" w:pos="1276"/>
        </w:tabs>
        <w:spacing w:before="120" w:after="120"/>
        <w:jc w:val="both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2"/>
              <w:szCs w:val="22"/>
            </w:rPr>
            <m:t>S=C+T</m:t>
          </m:r>
        </m:oMath>
      </m:oMathPara>
    </w:p>
    <w:p w14:paraId="72E9E613" w14:textId="77777777" w:rsidR="004200FB" w:rsidRPr="002F066B" w:rsidRDefault="004200FB" w:rsidP="004200FB">
      <w:pPr>
        <w:tabs>
          <w:tab w:val="left" w:pos="0"/>
          <w:tab w:val="left" w:pos="567"/>
          <w:tab w:val="left" w:pos="851"/>
          <w:tab w:val="left" w:pos="1276"/>
        </w:tabs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2F066B">
        <w:rPr>
          <w:rFonts w:ascii="Times New Roman" w:eastAsia="Calibri" w:hAnsi="Times New Roman" w:cs="Times New Roman"/>
          <w:sz w:val="22"/>
          <w:szCs w:val="22"/>
          <w:lang w:eastAsia="en-US"/>
        </w:rPr>
        <w:t>3. Pasiūlymo kriterijus (C) balas apskaičiuojamas taip – mažiausio visų tiekėjų pasiūlymo kainos kriterijaus (</w:t>
      </w:r>
      <w:proofErr w:type="spellStart"/>
      <w:r w:rsidRPr="002F066B">
        <w:rPr>
          <w:rFonts w:ascii="Times New Roman" w:eastAsia="Calibri" w:hAnsi="Times New Roman" w:cs="Times New Roman"/>
          <w:sz w:val="22"/>
          <w:szCs w:val="22"/>
          <w:lang w:eastAsia="en-US"/>
        </w:rPr>
        <w:t>C</w:t>
      </w:r>
      <w:r w:rsidRPr="002F066B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2F066B">
        <w:rPr>
          <w:rFonts w:ascii="Times New Roman" w:eastAsia="Calibri" w:hAnsi="Times New Roman" w:cs="Times New Roman"/>
          <w:sz w:val="22"/>
          <w:szCs w:val="22"/>
          <w:lang w:eastAsia="en-US"/>
        </w:rPr>
        <w:t>) ir konkretaus vertinamo pasiūlymo kainos kriterijaus (</w:t>
      </w:r>
      <w:proofErr w:type="spellStart"/>
      <w:r w:rsidRPr="002F066B">
        <w:rPr>
          <w:rFonts w:ascii="Times New Roman" w:eastAsia="Calibri" w:hAnsi="Times New Roman" w:cs="Times New Roman"/>
          <w:sz w:val="22"/>
          <w:szCs w:val="22"/>
          <w:lang w:eastAsia="en-US"/>
        </w:rPr>
        <w:t>C</w:t>
      </w:r>
      <w:r w:rsidRPr="002F066B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2F066B">
        <w:rPr>
          <w:rFonts w:ascii="Times New Roman" w:eastAsia="Calibri" w:hAnsi="Times New Roman" w:cs="Times New Roman"/>
          <w:sz w:val="22"/>
          <w:szCs w:val="22"/>
          <w:lang w:eastAsia="en-US"/>
        </w:rPr>
        <w:t>) santykį padauginant iš kainos kriterijaus lyginamojo svorio (X):</w:t>
      </w:r>
    </w:p>
    <w:p w14:paraId="122C6529" w14:textId="77777777" w:rsidR="004200FB" w:rsidRPr="002F066B" w:rsidRDefault="004200FB" w:rsidP="004200FB">
      <w:pPr>
        <w:spacing w:before="120" w:after="120"/>
        <w:jc w:val="center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2"/>
              <w:szCs w:val="22"/>
            </w:rPr>
            <m:t>C=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2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2"/>
                      <w:szCs w:val="22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2"/>
                      <w:szCs w:val="22"/>
                    </w:rPr>
                    <m:t>p</m:t>
                  </m:r>
                </m:sub>
              </m:sSub>
            </m:den>
          </m:f>
          <m:r>
            <w:rPr>
              <w:rFonts w:ascii="Cambria Math" w:eastAsia="Calibri" w:hAnsi="Cambria Math" w:cs="Times New Roman"/>
              <w:sz w:val="22"/>
              <w:szCs w:val="22"/>
            </w:rPr>
            <m:t>x X</m:t>
          </m:r>
        </m:oMath>
      </m:oMathPara>
    </w:p>
    <w:p w14:paraId="4C318BEB" w14:textId="77777777" w:rsidR="004200FB" w:rsidRPr="002F066B" w:rsidRDefault="004200FB" w:rsidP="004200FB">
      <w:pPr>
        <w:tabs>
          <w:tab w:val="left" w:pos="993"/>
        </w:tabs>
        <w:spacing w:after="200"/>
        <w:ind w:left="709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2F066B">
        <w:rPr>
          <w:rFonts w:ascii="Times New Roman" w:eastAsia="Calibri" w:hAnsi="Times New Roman" w:cs="Times New Roman"/>
          <w:sz w:val="22"/>
          <w:szCs w:val="22"/>
          <w:lang w:eastAsia="en-US"/>
        </w:rPr>
        <w:t>4. Paslaugų kokybės kriterijaus (T) vertinimas:</w:t>
      </w:r>
    </w:p>
    <w:p w14:paraId="23D18ECA" w14:textId="77777777" w:rsidR="004200FB" w:rsidRPr="002F066B" w:rsidRDefault="004200FB" w:rsidP="004200FB">
      <w:pPr>
        <w:spacing w:line="252" w:lineRule="auto"/>
        <w:ind w:firstLine="709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2F066B">
        <w:rPr>
          <w:rFonts w:ascii="Times New Roman" w:eastAsia="Times New Roman" w:hAnsi="Times New Roman" w:cs="Times New Roman"/>
          <w:iCs/>
          <w:sz w:val="22"/>
          <w:szCs w:val="22"/>
        </w:rPr>
        <w:t xml:space="preserve">4.1. </w:t>
      </w:r>
      <w:bookmarkStart w:id="0" w:name="_Hlk18921751"/>
      <w:r w:rsidRPr="002F066B">
        <w:rPr>
          <w:rFonts w:ascii="Times New Roman" w:eastAsia="Calibri" w:hAnsi="Times New Roman" w:cs="Times New Roman"/>
          <w:sz w:val="22"/>
          <w:szCs w:val="22"/>
          <w:lang w:eastAsia="en-US"/>
        </w:rPr>
        <w:t>Paslaugų kokybė (T) vertinama pagal bent vieno eksperto darbo patirtį.</w:t>
      </w:r>
    </w:p>
    <w:p w14:paraId="395F9BBF" w14:textId="77777777" w:rsidR="004200FB" w:rsidRPr="002F066B" w:rsidRDefault="004200FB" w:rsidP="004200FB">
      <w:pPr>
        <w:spacing w:line="252" w:lineRule="auto"/>
        <w:ind w:firstLine="709"/>
        <w:jc w:val="both"/>
        <w:rPr>
          <w:rFonts w:ascii="Times New Roman" w:eastAsia="CIDFont+F2" w:hAnsi="Times New Roman" w:cs="Times New Roman"/>
          <w:sz w:val="22"/>
          <w:szCs w:val="22"/>
          <w:lang w:eastAsia="en-US"/>
        </w:rPr>
      </w:pPr>
      <w:r w:rsidRPr="002F066B">
        <w:rPr>
          <w:rFonts w:ascii="Times New Roman" w:eastAsia="Calibri" w:hAnsi="Times New Roman" w:cs="Times New Roman"/>
          <w:sz w:val="22"/>
          <w:szCs w:val="22"/>
          <w:lang w:eastAsia="en-US"/>
        </w:rPr>
        <w:t>Maksimalus galimas balų skaičius pagal kriterijų T – 30 balai.</w:t>
      </w:r>
      <w:bookmarkStart w:id="1" w:name="_Hlk9418302"/>
      <w:bookmarkStart w:id="2" w:name="_Hlk9418155"/>
    </w:p>
    <w:bookmarkEnd w:id="0"/>
    <w:p w14:paraId="23E6C95A" w14:textId="77777777" w:rsidR="004200FB" w:rsidRPr="002F066B" w:rsidRDefault="004200FB" w:rsidP="004200FB">
      <w:pPr>
        <w:tabs>
          <w:tab w:val="left" w:pos="0"/>
          <w:tab w:val="left" w:pos="567"/>
          <w:tab w:val="left" w:pos="851"/>
          <w:tab w:val="left" w:pos="1276"/>
        </w:tabs>
        <w:spacing w:after="200"/>
        <w:ind w:firstLine="567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933"/>
        <w:gridCol w:w="1843"/>
      </w:tblGrid>
      <w:tr w:rsidR="004200FB" w:rsidRPr="002F066B" w14:paraId="476327C6" w14:textId="77777777" w:rsidTr="2647256C">
        <w:trPr>
          <w:trHeight w:val="434"/>
        </w:trPr>
        <w:tc>
          <w:tcPr>
            <w:tcW w:w="7933" w:type="dxa"/>
            <w:shd w:val="clear" w:color="auto" w:fill="E8E8E8" w:themeFill="background2"/>
            <w:vAlign w:val="center"/>
          </w:tcPr>
          <w:p w14:paraId="67C748CD" w14:textId="77777777" w:rsidR="004200FB" w:rsidRPr="002F066B" w:rsidRDefault="004200FB" w:rsidP="005B0712">
            <w:pPr>
              <w:tabs>
                <w:tab w:val="left" w:pos="709"/>
              </w:tabs>
              <w:spacing w:after="200"/>
              <w:jc w:val="center"/>
              <w:rPr>
                <w:rFonts w:ascii="Times New Roman" w:eastAsia="CIDFont+F2" w:hAnsi="Times New Roman" w:cs="Times New Roman"/>
                <w:sz w:val="22"/>
                <w:szCs w:val="22"/>
                <w:lang w:eastAsia="en-US"/>
              </w:rPr>
            </w:pPr>
            <w:bookmarkStart w:id="3" w:name="_Hlk18918540"/>
            <w:r w:rsidRPr="002F066B">
              <w:rPr>
                <w:rFonts w:ascii="Times New Roman" w:eastAsia="CIDFont+F2" w:hAnsi="Times New Roman" w:cs="Times New Roman"/>
                <w:sz w:val="22"/>
                <w:szCs w:val="22"/>
                <w:lang w:eastAsia="en-US"/>
              </w:rPr>
              <w:t>Antras kriterijus – „Eksperto darbo patirtis“</w:t>
            </w:r>
          </w:p>
        </w:tc>
        <w:tc>
          <w:tcPr>
            <w:tcW w:w="1843" w:type="dxa"/>
            <w:shd w:val="clear" w:color="auto" w:fill="E8E8E8" w:themeFill="background2"/>
            <w:vAlign w:val="center"/>
          </w:tcPr>
          <w:p w14:paraId="6340C8C5" w14:textId="77777777" w:rsidR="004200FB" w:rsidRPr="002F066B" w:rsidRDefault="004200FB" w:rsidP="005B0712">
            <w:pPr>
              <w:spacing w:after="200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F066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Skiriami balai</w:t>
            </w:r>
          </w:p>
        </w:tc>
      </w:tr>
      <w:tr w:rsidR="004200FB" w:rsidRPr="002F066B" w14:paraId="2464F83A" w14:textId="77777777" w:rsidTr="2647256C">
        <w:trPr>
          <w:trHeight w:val="386"/>
        </w:trPr>
        <w:tc>
          <w:tcPr>
            <w:tcW w:w="7933" w:type="dxa"/>
            <w:shd w:val="clear" w:color="auto" w:fill="E8E8E8" w:themeFill="background2"/>
            <w:vAlign w:val="center"/>
          </w:tcPr>
          <w:p w14:paraId="41F9BA96" w14:textId="77777777" w:rsidR="004200FB" w:rsidRPr="002F066B" w:rsidRDefault="004200FB" w:rsidP="005B0712">
            <w:pPr>
              <w:tabs>
                <w:tab w:val="left" w:pos="709"/>
              </w:tabs>
              <w:spacing w:after="200"/>
              <w:jc w:val="center"/>
              <w:rPr>
                <w:rFonts w:ascii="Times New Roman" w:eastAsia="CIDFont+F2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shd w:val="clear" w:color="auto" w:fill="E8E8E8" w:themeFill="background2"/>
            <w:vAlign w:val="center"/>
          </w:tcPr>
          <w:p w14:paraId="2477D64C" w14:textId="3BDD3D0A" w:rsidR="004200FB" w:rsidRPr="00E02906" w:rsidRDefault="004200FB" w:rsidP="2647256C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E02906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T</w:t>
            </w:r>
            <w:r w:rsidRPr="00E02906"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  <w:lang w:eastAsia="ar-SA"/>
              </w:rPr>
              <w:t>1</w:t>
            </w:r>
            <w:r w:rsidRPr="00E02906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= 1</w:t>
            </w:r>
            <w:r w:rsidR="5E9912D7" w:rsidRPr="00E02906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5</w:t>
            </w:r>
          </w:p>
        </w:tc>
      </w:tr>
      <w:tr w:rsidR="004200FB" w:rsidRPr="002F066B" w14:paraId="068F8422" w14:textId="77777777" w:rsidTr="2647256C">
        <w:tc>
          <w:tcPr>
            <w:tcW w:w="7933" w:type="dxa"/>
          </w:tcPr>
          <w:p w14:paraId="5093A202" w14:textId="0D661650" w:rsidR="004200FB" w:rsidRPr="002F066B" w:rsidRDefault="004200FB" w:rsidP="005B0712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F066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Ekspertas yra </w:t>
            </w:r>
            <w:r w:rsidR="007E2E6D">
              <w:rPr>
                <w:rFonts w:ascii="Times New Roman" w:eastAsia="Times New Roman" w:hAnsi="Times New Roman" w:cs="Times New Roman"/>
                <w:sz w:val="22"/>
                <w:szCs w:val="22"/>
              </w:rPr>
              <w:t>atlik</w:t>
            </w:r>
            <w:r w:rsidRPr="002F066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ęs </w:t>
            </w:r>
            <w:r w:rsidR="007E2E6D">
              <w:rPr>
                <w:rFonts w:ascii="Times New Roman" w:eastAsia="Times New Roman" w:hAnsi="Times New Roman" w:cs="Times New Roman"/>
                <w:sz w:val="22"/>
                <w:szCs w:val="22"/>
              </w:rPr>
              <w:t>du</w:t>
            </w:r>
            <w:r w:rsidRPr="002F066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Programos vertinim</w:t>
            </w:r>
            <w:r w:rsidR="007E2E6D">
              <w:rPr>
                <w:rFonts w:ascii="Times New Roman" w:eastAsia="Times New Roman" w:hAnsi="Times New Roman" w:cs="Times New Roman"/>
                <w:sz w:val="22"/>
                <w:szCs w:val="22"/>
              </w:rPr>
              <w:t>us</w:t>
            </w:r>
            <w:r w:rsidRPr="002F066B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14:paraId="4ABB17DE" w14:textId="3AFD6FCC" w:rsidR="004200FB" w:rsidRPr="00E02906" w:rsidRDefault="45C6515C" w:rsidP="20965443">
            <w:pPr>
              <w:tabs>
                <w:tab w:val="left" w:pos="709"/>
              </w:tabs>
              <w:spacing w:after="200"/>
              <w:ind w:right="-22"/>
              <w:jc w:val="center"/>
              <w:rPr>
                <w:rFonts w:ascii="Times New Roman" w:eastAsia="CIDFont+F2" w:hAnsi="Times New Roman" w:cs="Times New Roman"/>
                <w:sz w:val="22"/>
                <w:szCs w:val="22"/>
                <w:lang w:eastAsia="en-US"/>
              </w:rPr>
            </w:pPr>
            <w:r w:rsidRPr="00E02906">
              <w:rPr>
                <w:rFonts w:ascii="Times New Roman" w:eastAsia="CIDFont+F2" w:hAnsi="Times New Roman" w:cs="Times New Roman"/>
                <w:sz w:val="22"/>
                <w:szCs w:val="22"/>
                <w:lang w:eastAsia="en-US"/>
              </w:rPr>
              <w:t>10</w:t>
            </w:r>
          </w:p>
        </w:tc>
      </w:tr>
      <w:tr w:rsidR="004200FB" w:rsidRPr="002F066B" w14:paraId="603FBFD5" w14:textId="77777777" w:rsidTr="2647256C">
        <w:tc>
          <w:tcPr>
            <w:tcW w:w="7933" w:type="dxa"/>
            <w:vAlign w:val="center"/>
          </w:tcPr>
          <w:p w14:paraId="4ACCAFB8" w14:textId="0D7D757B" w:rsidR="004200FB" w:rsidRPr="002F066B" w:rsidRDefault="004200FB" w:rsidP="005B0712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F066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Ekspertas yra </w:t>
            </w:r>
            <w:r w:rsidR="007E2E6D">
              <w:rPr>
                <w:rFonts w:ascii="Times New Roman" w:eastAsia="Times New Roman" w:hAnsi="Times New Roman" w:cs="Times New Roman"/>
                <w:sz w:val="22"/>
                <w:szCs w:val="22"/>
              </w:rPr>
              <w:t>atlikęs</w:t>
            </w:r>
            <w:r w:rsidRPr="002F066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tri</w:t>
            </w:r>
            <w:r w:rsidR="007E2E6D">
              <w:rPr>
                <w:rFonts w:ascii="Times New Roman" w:eastAsia="Times New Roman" w:hAnsi="Times New Roman" w:cs="Times New Roman"/>
                <w:sz w:val="22"/>
                <w:szCs w:val="22"/>
              </w:rPr>
              <w:t>s</w:t>
            </w:r>
            <w:r w:rsidRPr="002F066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ar daugiau Programos vertinimu</w:t>
            </w:r>
            <w:r w:rsidR="007E2E6D">
              <w:rPr>
                <w:rFonts w:ascii="Times New Roman" w:eastAsia="Times New Roman" w:hAnsi="Times New Roman" w:cs="Times New Roman"/>
                <w:sz w:val="22"/>
                <w:szCs w:val="22"/>
              </w:rPr>
              <w:t>s</w:t>
            </w:r>
            <w:r w:rsidRPr="002F066B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14:paraId="297DF57F" w14:textId="16EBF255" w:rsidR="004200FB" w:rsidRPr="00E02906" w:rsidRDefault="004200FB" w:rsidP="2647256C">
            <w:pPr>
              <w:tabs>
                <w:tab w:val="left" w:pos="709"/>
              </w:tabs>
              <w:spacing w:after="200"/>
              <w:ind w:right="-22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E02906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</w:t>
            </w:r>
            <w:r w:rsidR="27E89C71" w:rsidRPr="00E02906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5</w:t>
            </w:r>
          </w:p>
        </w:tc>
      </w:tr>
      <w:tr w:rsidR="004200FB" w:rsidRPr="002F066B" w14:paraId="61FF0B62" w14:textId="77777777" w:rsidTr="2647256C">
        <w:tc>
          <w:tcPr>
            <w:tcW w:w="7933" w:type="dxa"/>
            <w:shd w:val="clear" w:color="auto" w:fill="E8E8E8" w:themeFill="background2"/>
            <w:vAlign w:val="center"/>
          </w:tcPr>
          <w:p w14:paraId="08AF3F26" w14:textId="77777777" w:rsidR="004200FB" w:rsidRPr="002F066B" w:rsidRDefault="004200FB" w:rsidP="005B0712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E8E8E8" w:themeFill="background2"/>
            <w:vAlign w:val="center"/>
          </w:tcPr>
          <w:p w14:paraId="46165671" w14:textId="19024714" w:rsidR="004200FB" w:rsidRPr="00E02906" w:rsidRDefault="004200FB" w:rsidP="20965443">
            <w:pPr>
              <w:tabs>
                <w:tab w:val="left" w:pos="709"/>
              </w:tabs>
              <w:spacing w:after="200"/>
              <w:ind w:right="-22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E02906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T</w:t>
            </w:r>
            <w:r w:rsidRPr="00E02906"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  <w:lang w:eastAsia="ar-SA"/>
              </w:rPr>
              <w:t>2</w:t>
            </w:r>
            <w:r w:rsidRPr="00E02906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= 1</w:t>
            </w:r>
            <w:r w:rsidR="6C8FDF98" w:rsidRPr="00E02906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5</w:t>
            </w:r>
          </w:p>
        </w:tc>
      </w:tr>
      <w:tr w:rsidR="20965443" w14:paraId="4988F453" w14:textId="77777777" w:rsidTr="2647256C">
        <w:trPr>
          <w:trHeight w:val="300"/>
        </w:trPr>
        <w:tc>
          <w:tcPr>
            <w:tcW w:w="7933" w:type="dxa"/>
          </w:tcPr>
          <w:p w14:paraId="63F58BA0" w14:textId="191AB58B" w:rsidR="20965443" w:rsidRPr="00E02906" w:rsidRDefault="20965443" w:rsidP="20965443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0290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Ekspertas yra atlikęs </w:t>
            </w:r>
            <w:r w:rsidR="3E2B3ADB" w:rsidRPr="00E0290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su </w:t>
            </w:r>
            <w:r w:rsidR="59984452" w:rsidRPr="00E02906">
              <w:rPr>
                <w:rFonts w:ascii="Times New Roman" w:eastAsia="Times New Roman" w:hAnsi="Times New Roman" w:cs="Times New Roman"/>
                <w:sz w:val="22"/>
                <w:szCs w:val="22"/>
              </w:rPr>
              <w:t>Žuvininkystės program</w:t>
            </w:r>
            <w:r w:rsidR="0252FBA2" w:rsidRPr="00E02906">
              <w:rPr>
                <w:rFonts w:ascii="Times New Roman" w:eastAsia="Times New Roman" w:hAnsi="Times New Roman" w:cs="Times New Roman"/>
                <w:sz w:val="22"/>
                <w:szCs w:val="22"/>
              </w:rPr>
              <w:t>a susijus</w:t>
            </w:r>
            <w:r w:rsidR="50488D14" w:rsidRPr="00E02906">
              <w:rPr>
                <w:rFonts w:ascii="Times New Roman" w:eastAsia="Times New Roman" w:hAnsi="Times New Roman" w:cs="Times New Roman"/>
                <w:sz w:val="22"/>
                <w:szCs w:val="22"/>
              </w:rPr>
              <w:t>į</w:t>
            </w:r>
            <w:r w:rsidR="59984452" w:rsidRPr="00E0290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E02906">
              <w:rPr>
                <w:rFonts w:ascii="Times New Roman" w:eastAsia="Times New Roman" w:hAnsi="Times New Roman" w:cs="Times New Roman"/>
                <w:sz w:val="22"/>
                <w:szCs w:val="22"/>
              </w:rPr>
              <w:t>vertinim</w:t>
            </w:r>
            <w:r w:rsidR="3A8F88DC" w:rsidRPr="00E02906">
              <w:rPr>
                <w:rFonts w:ascii="Times New Roman" w:eastAsia="Times New Roman" w:hAnsi="Times New Roman" w:cs="Times New Roman"/>
                <w:sz w:val="22"/>
                <w:szCs w:val="22"/>
              </w:rPr>
              <w:t>ą</w:t>
            </w:r>
            <w:r w:rsidRPr="00E02906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14:paraId="4664DDBB" w14:textId="6FFC3B39" w:rsidR="20965443" w:rsidRPr="00E02906" w:rsidRDefault="540296C0" w:rsidP="20965443">
            <w:pPr>
              <w:tabs>
                <w:tab w:val="left" w:pos="709"/>
              </w:tabs>
              <w:spacing w:after="200"/>
              <w:ind w:right="-22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E02906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10</w:t>
            </w:r>
          </w:p>
        </w:tc>
      </w:tr>
      <w:tr w:rsidR="20965443" w14:paraId="0B4DF747" w14:textId="77777777" w:rsidTr="2647256C">
        <w:trPr>
          <w:trHeight w:val="300"/>
        </w:trPr>
        <w:tc>
          <w:tcPr>
            <w:tcW w:w="7933" w:type="dxa"/>
          </w:tcPr>
          <w:p w14:paraId="1A9C70EA" w14:textId="7A7F1E10" w:rsidR="20965443" w:rsidRPr="00E02906" w:rsidRDefault="20965443" w:rsidP="20965443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0290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Ekspertas yra atlikęs </w:t>
            </w:r>
            <w:r w:rsidR="5F406021" w:rsidRPr="00E02906">
              <w:rPr>
                <w:rFonts w:ascii="Times New Roman" w:eastAsia="Times New Roman" w:hAnsi="Times New Roman" w:cs="Times New Roman"/>
                <w:sz w:val="22"/>
                <w:szCs w:val="22"/>
              </w:rPr>
              <w:t>du</w:t>
            </w:r>
            <w:r w:rsidR="151C4B3C" w:rsidRPr="00E0290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ar daugiau</w:t>
            </w:r>
            <w:r w:rsidR="5F406021" w:rsidRPr="00E0290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7BD6303C" w:rsidRPr="00E0290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su </w:t>
            </w:r>
            <w:r w:rsidR="5F406021" w:rsidRPr="00E02906">
              <w:rPr>
                <w:rFonts w:ascii="Times New Roman" w:eastAsia="Times New Roman" w:hAnsi="Times New Roman" w:cs="Times New Roman"/>
                <w:sz w:val="22"/>
                <w:szCs w:val="22"/>
              </w:rPr>
              <w:t>Žuvininkystės program</w:t>
            </w:r>
            <w:r w:rsidR="40EEAEDD" w:rsidRPr="00E02906">
              <w:rPr>
                <w:rFonts w:ascii="Times New Roman" w:eastAsia="Times New Roman" w:hAnsi="Times New Roman" w:cs="Times New Roman"/>
                <w:sz w:val="22"/>
                <w:szCs w:val="22"/>
              </w:rPr>
              <w:t>a susijusius</w:t>
            </w:r>
            <w:r w:rsidR="5F406021" w:rsidRPr="00E0290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vertinimus. </w:t>
            </w:r>
          </w:p>
        </w:tc>
        <w:tc>
          <w:tcPr>
            <w:tcW w:w="1843" w:type="dxa"/>
            <w:vAlign w:val="center"/>
          </w:tcPr>
          <w:p w14:paraId="7C9EF115" w14:textId="4EDDDBD0" w:rsidR="20965443" w:rsidRPr="00E02906" w:rsidRDefault="20965443" w:rsidP="2647256C">
            <w:pPr>
              <w:tabs>
                <w:tab w:val="left" w:pos="709"/>
              </w:tabs>
              <w:spacing w:after="200"/>
              <w:ind w:right="-22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E02906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</w:t>
            </w:r>
            <w:r w:rsidR="66886FD2" w:rsidRPr="00E02906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5</w:t>
            </w:r>
          </w:p>
        </w:tc>
      </w:tr>
    </w:tbl>
    <w:bookmarkEnd w:id="1"/>
    <w:bookmarkEnd w:id="2"/>
    <w:bookmarkEnd w:id="3"/>
    <w:p w14:paraId="02CE0C8D" w14:textId="5C3C52A9" w:rsidR="004200FB" w:rsidRPr="004A0903" w:rsidRDefault="02896FF0" w:rsidP="56E45A0E">
      <w:pPr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E02906">
        <w:rPr>
          <w:rFonts w:ascii="Times New Roman" w:eastAsia="Calibri" w:hAnsi="Times New Roman" w:cs="Times New Roman"/>
          <w:sz w:val="22"/>
          <w:szCs w:val="22"/>
        </w:rPr>
        <w:t>Skiriama 0 (nulis) balų, jeigu tiekėjas n</w:t>
      </w:r>
      <w:r w:rsidR="1C208646" w:rsidRPr="00E02906">
        <w:rPr>
          <w:rFonts w:ascii="Times New Roman" w:eastAsia="Calibri" w:hAnsi="Times New Roman" w:cs="Times New Roman"/>
          <w:sz w:val="22"/>
          <w:szCs w:val="22"/>
        </w:rPr>
        <w:t>epateikė eksperto (-ų) patirties įrodymų arba pateikė netinkamus eksperto (-ų) patirties įrodymus</w:t>
      </w:r>
      <w:r w:rsidR="22EE7DE0" w:rsidRPr="00E02906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72721575" w14:textId="4FA93930" w:rsidR="004200FB" w:rsidRPr="004A0903" w:rsidRDefault="004200FB" w:rsidP="004200FB">
      <w:pPr>
        <w:ind w:firstLine="567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DAE1328" w14:textId="77777777" w:rsidR="004200FB" w:rsidRDefault="004200FB" w:rsidP="004200FB">
      <w:pPr>
        <w:ind w:firstLine="56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4.2. </w:t>
      </w:r>
      <w:r w:rsidRPr="004A090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Paslaugų kokybės kriterijaus (T)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apskaičiuojamas:</w:t>
      </w:r>
    </w:p>
    <w:p w14:paraId="3A219D81" w14:textId="7DDCC968" w:rsidR="004200FB" w:rsidRPr="004A0903" w:rsidRDefault="004200FB" w:rsidP="2647256C">
      <w:pPr>
        <w:tabs>
          <w:tab w:val="left" w:pos="993"/>
        </w:tabs>
        <w:spacing w:after="200"/>
        <w:ind w:left="709"/>
        <w:jc w:val="center"/>
        <w:rPr>
          <w:rFonts w:asciiTheme="majorBidi" w:eastAsia="Times New Roman" w:hAnsiTheme="majorBidi" w:cstheme="majorBidi"/>
          <w:i/>
          <w:iCs/>
          <w:color w:val="FF0000"/>
          <w:sz w:val="22"/>
          <w:szCs w:val="22"/>
          <w:vertAlign w:val="subscript"/>
          <w:lang w:eastAsia="en-US"/>
        </w:rPr>
      </w:pPr>
      <w:r w:rsidRPr="2647256C">
        <w:rPr>
          <w:rFonts w:asciiTheme="majorBidi" w:eastAsia="Times New Roman" w:hAnsiTheme="majorBidi" w:cstheme="majorBidi"/>
          <w:i/>
          <w:iCs/>
          <w:sz w:val="22"/>
          <w:szCs w:val="22"/>
        </w:rPr>
        <w:t>T = T</w:t>
      </w:r>
      <w:r w:rsidRPr="2647256C">
        <w:rPr>
          <w:rFonts w:asciiTheme="majorBidi" w:eastAsia="Times New Roman" w:hAnsiTheme="majorBidi" w:cstheme="majorBidi"/>
          <w:i/>
          <w:iCs/>
          <w:sz w:val="22"/>
          <w:szCs w:val="22"/>
          <w:vertAlign w:val="subscript"/>
        </w:rPr>
        <w:t>1</w:t>
      </w:r>
      <w:r w:rsidRPr="2647256C">
        <w:rPr>
          <w:rFonts w:asciiTheme="majorBidi" w:eastAsia="Times New Roman" w:hAnsiTheme="majorBidi" w:cstheme="majorBidi"/>
          <w:i/>
          <w:iCs/>
          <w:sz w:val="22"/>
          <w:szCs w:val="22"/>
        </w:rPr>
        <w:t xml:space="preserve"> </w:t>
      </w:r>
      <w:r w:rsidR="223A644A" w:rsidRPr="2647256C">
        <w:rPr>
          <w:rFonts w:asciiTheme="majorBidi" w:eastAsia="Times New Roman" w:hAnsiTheme="majorBidi" w:cstheme="majorBidi"/>
          <w:i/>
          <w:iCs/>
          <w:sz w:val="22"/>
          <w:szCs w:val="22"/>
        </w:rPr>
        <w:t>+ T</w:t>
      </w:r>
      <w:r w:rsidR="223A644A" w:rsidRPr="2647256C">
        <w:rPr>
          <w:rFonts w:asciiTheme="majorBidi" w:eastAsia="Times New Roman" w:hAnsiTheme="majorBidi" w:cstheme="majorBidi"/>
          <w:i/>
          <w:iCs/>
          <w:sz w:val="22"/>
          <w:szCs w:val="22"/>
          <w:vertAlign w:val="subscript"/>
        </w:rPr>
        <w:t>2</w:t>
      </w:r>
    </w:p>
    <w:p w14:paraId="36A42BA4" w14:textId="5A5F3F41" w:rsidR="004200FB" w:rsidRPr="009D415F" w:rsidRDefault="004200FB" w:rsidP="004200FB">
      <w:pPr>
        <w:ind w:firstLine="567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A0903">
        <w:rPr>
          <w:rFonts w:ascii="Times New Roman" w:hAnsi="Times New Roman" w:cs="Times New Roman"/>
          <w:color w:val="000000" w:themeColor="text1"/>
          <w:sz w:val="22"/>
          <w:szCs w:val="22"/>
        </w:rPr>
        <w:t>4.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3</w:t>
      </w:r>
      <w:r w:rsidRPr="004A0903">
        <w:rPr>
          <w:rFonts w:ascii="Times New Roman" w:hAnsi="Times New Roman" w:cs="Times New Roman"/>
          <w:color w:val="000000" w:themeColor="text1"/>
          <w:sz w:val="22"/>
          <w:szCs w:val="22"/>
        </w:rPr>
        <w:t>. Užpildytos lentelės</w:t>
      </w:r>
      <w:r w:rsidR="00FC717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(specialiųjų pirkimo sąlygų 12 priedas)</w:t>
      </w:r>
      <w:r w:rsidRPr="004A090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patvirtinančios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Ekspertų</w:t>
      </w:r>
      <w:r w:rsidRPr="004A090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darbo patirtį, pateikiamos kartu su pasiūlymu. Duomenys, susiję su </w:t>
      </w:r>
      <w:r w:rsidR="00FC7173">
        <w:rPr>
          <w:rFonts w:ascii="Times New Roman" w:hAnsi="Times New Roman" w:cs="Times New Roman"/>
          <w:color w:val="000000" w:themeColor="text1"/>
          <w:sz w:val="22"/>
          <w:szCs w:val="22"/>
        </w:rPr>
        <w:t>vertinimo</w:t>
      </w:r>
      <w:r w:rsidRPr="004A090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kriterij</w:t>
      </w:r>
      <w:r w:rsidR="00FC7173">
        <w:rPr>
          <w:rFonts w:ascii="Times New Roman" w:hAnsi="Times New Roman" w:cs="Times New Roman"/>
          <w:color w:val="000000" w:themeColor="text1"/>
          <w:sz w:val="22"/>
          <w:szCs w:val="22"/>
        </w:rPr>
        <w:t>a</w:t>
      </w:r>
      <w:r w:rsidRPr="004A0903">
        <w:rPr>
          <w:rFonts w:ascii="Times New Roman" w:hAnsi="Times New Roman" w:cs="Times New Roman"/>
          <w:color w:val="000000" w:themeColor="text1"/>
          <w:sz w:val="22"/>
          <w:szCs w:val="22"/>
        </w:rPr>
        <w:t>i</w:t>
      </w:r>
      <w:r w:rsidR="00FC7173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 w:rsidRPr="004A0903">
        <w:rPr>
          <w:rFonts w:ascii="Times New Roman" w:hAnsi="Times New Roman" w:cs="Times New Roman"/>
          <w:color w:val="000000" w:themeColor="text1"/>
          <w:sz w:val="22"/>
          <w:szCs w:val="22"/>
        </w:rPr>
        <w:t>, po pasi</w:t>
      </w:r>
      <w:r w:rsidRPr="009D415F">
        <w:rPr>
          <w:rFonts w:ascii="Times New Roman" w:hAnsi="Times New Roman" w:cs="Times New Roman"/>
          <w:color w:val="000000" w:themeColor="text1"/>
          <w:sz w:val="22"/>
          <w:szCs w:val="22"/>
        </w:rPr>
        <w:t>ūlymų pateikimo termino negali būti tikslinami ar papildomi.</w:t>
      </w:r>
    </w:p>
    <w:p w14:paraId="4DE5E608" w14:textId="77777777" w:rsidR="004200FB" w:rsidRPr="005764AE" w:rsidRDefault="004200FB" w:rsidP="0015331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200FB" w:rsidRPr="005764AE" w:rsidSect="0015331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65443"/>
    <w:multiLevelType w:val="multilevel"/>
    <w:tmpl w:val="89C00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5639F3"/>
    <w:multiLevelType w:val="multilevel"/>
    <w:tmpl w:val="A3E64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C2678F"/>
    <w:multiLevelType w:val="multilevel"/>
    <w:tmpl w:val="54666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E3514BB"/>
    <w:multiLevelType w:val="multilevel"/>
    <w:tmpl w:val="6722E4C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4FF775E"/>
    <w:multiLevelType w:val="multilevel"/>
    <w:tmpl w:val="42284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31B0A60"/>
    <w:multiLevelType w:val="multilevel"/>
    <w:tmpl w:val="881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B0A6AC8"/>
    <w:multiLevelType w:val="hybridMultilevel"/>
    <w:tmpl w:val="F3D6E39A"/>
    <w:lvl w:ilvl="0" w:tplc="612EC0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7DF26C5"/>
    <w:multiLevelType w:val="multilevel"/>
    <w:tmpl w:val="FEEC3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5E533F7"/>
    <w:multiLevelType w:val="multilevel"/>
    <w:tmpl w:val="AD807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77953063">
    <w:abstractNumId w:val="3"/>
  </w:num>
  <w:num w:numId="2" w16cid:durableId="1432552694">
    <w:abstractNumId w:val="4"/>
  </w:num>
  <w:num w:numId="3" w16cid:durableId="1914386655">
    <w:abstractNumId w:val="0"/>
  </w:num>
  <w:num w:numId="4" w16cid:durableId="1324823041">
    <w:abstractNumId w:val="5"/>
  </w:num>
  <w:num w:numId="5" w16cid:durableId="1137180997">
    <w:abstractNumId w:val="1"/>
  </w:num>
  <w:num w:numId="6" w16cid:durableId="64492168">
    <w:abstractNumId w:val="7"/>
  </w:num>
  <w:num w:numId="7" w16cid:durableId="280065715">
    <w:abstractNumId w:val="2"/>
  </w:num>
  <w:num w:numId="8" w16cid:durableId="772434242">
    <w:abstractNumId w:val="8"/>
  </w:num>
  <w:num w:numId="9" w16cid:durableId="13799342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D41"/>
    <w:rsid w:val="00015005"/>
    <w:rsid w:val="00016742"/>
    <w:rsid w:val="00033675"/>
    <w:rsid w:val="00056729"/>
    <w:rsid w:val="000660E5"/>
    <w:rsid w:val="00085D7F"/>
    <w:rsid w:val="000F0455"/>
    <w:rsid w:val="00100F12"/>
    <w:rsid w:val="00106750"/>
    <w:rsid w:val="00110C46"/>
    <w:rsid w:val="00112867"/>
    <w:rsid w:val="00120C72"/>
    <w:rsid w:val="00125425"/>
    <w:rsid w:val="00125DC3"/>
    <w:rsid w:val="0015331A"/>
    <w:rsid w:val="00183A3E"/>
    <w:rsid w:val="00196D13"/>
    <w:rsid w:val="001A74DB"/>
    <w:rsid w:val="001E4D41"/>
    <w:rsid w:val="001F099A"/>
    <w:rsid w:val="002068B0"/>
    <w:rsid w:val="00226449"/>
    <w:rsid w:val="00271782"/>
    <w:rsid w:val="002753E1"/>
    <w:rsid w:val="002814A9"/>
    <w:rsid w:val="00294A52"/>
    <w:rsid w:val="002C126F"/>
    <w:rsid w:val="002C71AA"/>
    <w:rsid w:val="002E5756"/>
    <w:rsid w:val="00301176"/>
    <w:rsid w:val="00366D9C"/>
    <w:rsid w:val="00382742"/>
    <w:rsid w:val="00386792"/>
    <w:rsid w:val="00397148"/>
    <w:rsid w:val="003A2345"/>
    <w:rsid w:val="003A63CB"/>
    <w:rsid w:val="003C2E41"/>
    <w:rsid w:val="003C4666"/>
    <w:rsid w:val="004005C2"/>
    <w:rsid w:val="004200FB"/>
    <w:rsid w:val="004369D9"/>
    <w:rsid w:val="00437032"/>
    <w:rsid w:val="00437494"/>
    <w:rsid w:val="004435D8"/>
    <w:rsid w:val="004539A3"/>
    <w:rsid w:val="004D0013"/>
    <w:rsid w:val="004E0949"/>
    <w:rsid w:val="004F3299"/>
    <w:rsid w:val="004F3EBB"/>
    <w:rsid w:val="00522F60"/>
    <w:rsid w:val="00530D85"/>
    <w:rsid w:val="00541A42"/>
    <w:rsid w:val="00550DD3"/>
    <w:rsid w:val="00553B46"/>
    <w:rsid w:val="005A3A21"/>
    <w:rsid w:val="005B6B4E"/>
    <w:rsid w:val="006119EA"/>
    <w:rsid w:val="00611EA1"/>
    <w:rsid w:val="00621397"/>
    <w:rsid w:val="00632A04"/>
    <w:rsid w:val="0067675F"/>
    <w:rsid w:val="00696E13"/>
    <w:rsid w:val="006A1BD1"/>
    <w:rsid w:val="006C230D"/>
    <w:rsid w:val="006D6CCE"/>
    <w:rsid w:val="006E5A9B"/>
    <w:rsid w:val="00717416"/>
    <w:rsid w:val="00723817"/>
    <w:rsid w:val="00727732"/>
    <w:rsid w:val="0076470B"/>
    <w:rsid w:val="00765E6D"/>
    <w:rsid w:val="00770C58"/>
    <w:rsid w:val="00772626"/>
    <w:rsid w:val="007A0087"/>
    <w:rsid w:val="007C0C64"/>
    <w:rsid w:val="007D17C2"/>
    <w:rsid w:val="007D2FB5"/>
    <w:rsid w:val="007E2240"/>
    <w:rsid w:val="007E2E6D"/>
    <w:rsid w:val="007E3CCA"/>
    <w:rsid w:val="007E443E"/>
    <w:rsid w:val="007F4B97"/>
    <w:rsid w:val="00815029"/>
    <w:rsid w:val="00825BF0"/>
    <w:rsid w:val="008263F7"/>
    <w:rsid w:val="00886286"/>
    <w:rsid w:val="00897750"/>
    <w:rsid w:val="008B2A38"/>
    <w:rsid w:val="008C0E98"/>
    <w:rsid w:val="008C17CC"/>
    <w:rsid w:val="008C262D"/>
    <w:rsid w:val="00900E75"/>
    <w:rsid w:val="00900F3B"/>
    <w:rsid w:val="00910F2A"/>
    <w:rsid w:val="00965A7A"/>
    <w:rsid w:val="00965D21"/>
    <w:rsid w:val="00967C90"/>
    <w:rsid w:val="00970BA5"/>
    <w:rsid w:val="00992009"/>
    <w:rsid w:val="009B43DE"/>
    <w:rsid w:val="009D2943"/>
    <w:rsid w:val="009ED90E"/>
    <w:rsid w:val="00A10158"/>
    <w:rsid w:val="00A2283F"/>
    <w:rsid w:val="00A3171B"/>
    <w:rsid w:val="00A503C9"/>
    <w:rsid w:val="00A57EC1"/>
    <w:rsid w:val="00A71DC5"/>
    <w:rsid w:val="00A807E0"/>
    <w:rsid w:val="00A969DE"/>
    <w:rsid w:val="00AE7C2E"/>
    <w:rsid w:val="00B13E90"/>
    <w:rsid w:val="00B17AB7"/>
    <w:rsid w:val="00B7004D"/>
    <w:rsid w:val="00B84E40"/>
    <w:rsid w:val="00B9533B"/>
    <w:rsid w:val="00BA73A5"/>
    <w:rsid w:val="00BB3C29"/>
    <w:rsid w:val="00BB74DC"/>
    <w:rsid w:val="00BF3573"/>
    <w:rsid w:val="00C11730"/>
    <w:rsid w:val="00C2178E"/>
    <w:rsid w:val="00C44060"/>
    <w:rsid w:val="00C65070"/>
    <w:rsid w:val="00C926C9"/>
    <w:rsid w:val="00C95F4F"/>
    <w:rsid w:val="00CA30EC"/>
    <w:rsid w:val="00CA4629"/>
    <w:rsid w:val="00CB5B4D"/>
    <w:rsid w:val="00D35C9F"/>
    <w:rsid w:val="00D43F70"/>
    <w:rsid w:val="00D474CA"/>
    <w:rsid w:val="00D93E0A"/>
    <w:rsid w:val="00DC0C9E"/>
    <w:rsid w:val="00DC3626"/>
    <w:rsid w:val="00E02906"/>
    <w:rsid w:val="00E25EC4"/>
    <w:rsid w:val="00E61F5F"/>
    <w:rsid w:val="00E626B7"/>
    <w:rsid w:val="00E648B2"/>
    <w:rsid w:val="00E77EA9"/>
    <w:rsid w:val="00E85330"/>
    <w:rsid w:val="00F1105F"/>
    <w:rsid w:val="00F131EC"/>
    <w:rsid w:val="00F223ED"/>
    <w:rsid w:val="00F35B8C"/>
    <w:rsid w:val="00F5187B"/>
    <w:rsid w:val="00F52E61"/>
    <w:rsid w:val="00F562ED"/>
    <w:rsid w:val="00F718A1"/>
    <w:rsid w:val="00F835A0"/>
    <w:rsid w:val="00FB0B72"/>
    <w:rsid w:val="00FB5566"/>
    <w:rsid w:val="00FC7173"/>
    <w:rsid w:val="00FE2ABA"/>
    <w:rsid w:val="00FF6BF9"/>
    <w:rsid w:val="014CC0A2"/>
    <w:rsid w:val="0252FBA2"/>
    <w:rsid w:val="02896FF0"/>
    <w:rsid w:val="03048AD7"/>
    <w:rsid w:val="043A0332"/>
    <w:rsid w:val="05380225"/>
    <w:rsid w:val="074B1A75"/>
    <w:rsid w:val="079515E8"/>
    <w:rsid w:val="07C83402"/>
    <w:rsid w:val="0873EEFC"/>
    <w:rsid w:val="0884CB6C"/>
    <w:rsid w:val="0A1265EA"/>
    <w:rsid w:val="0A5C3F24"/>
    <w:rsid w:val="0A7B1954"/>
    <w:rsid w:val="0A9E5D33"/>
    <w:rsid w:val="0B607401"/>
    <w:rsid w:val="0DB44C14"/>
    <w:rsid w:val="0E5F2211"/>
    <w:rsid w:val="0EC1C219"/>
    <w:rsid w:val="0F038372"/>
    <w:rsid w:val="0F09580C"/>
    <w:rsid w:val="0F0BA720"/>
    <w:rsid w:val="0F4F3B41"/>
    <w:rsid w:val="0FE4658A"/>
    <w:rsid w:val="108BD3C7"/>
    <w:rsid w:val="10C968F0"/>
    <w:rsid w:val="10D35178"/>
    <w:rsid w:val="10E72007"/>
    <w:rsid w:val="11AEA6F8"/>
    <w:rsid w:val="11FB71EF"/>
    <w:rsid w:val="12998334"/>
    <w:rsid w:val="1387CD3D"/>
    <w:rsid w:val="13C0912A"/>
    <w:rsid w:val="13D1A82F"/>
    <w:rsid w:val="151C4B3C"/>
    <w:rsid w:val="1522A5BA"/>
    <w:rsid w:val="156F67CA"/>
    <w:rsid w:val="16E75360"/>
    <w:rsid w:val="17825FD4"/>
    <w:rsid w:val="18051BA6"/>
    <w:rsid w:val="1817B651"/>
    <w:rsid w:val="18289800"/>
    <w:rsid w:val="18E55B76"/>
    <w:rsid w:val="1AEF3725"/>
    <w:rsid w:val="1BBB1850"/>
    <w:rsid w:val="1BCD767B"/>
    <w:rsid w:val="1BCF38E4"/>
    <w:rsid w:val="1C208646"/>
    <w:rsid w:val="1C3B903C"/>
    <w:rsid w:val="1C67EB24"/>
    <w:rsid w:val="1C73D7E3"/>
    <w:rsid w:val="1CD75CE9"/>
    <w:rsid w:val="1D174492"/>
    <w:rsid w:val="1D61F4E6"/>
    <w:rsid w:val="1D9E3BD0"/>
    <w:rsid w:val="20965443"/>
    <w:rsid w:val="216FE7BB"/>
    <w:rsid w:val="21DEEFFB"/>
    <w:rsid w:val="22183CB0"/>
    <w:rsid w:val="223A644A"/>
    <w:rsid w:val="22EE7DE0"/>
    <w:rsid w:val="2339024E"/>
    <w:rsid w:val="238009FD"/>
    <w:rsid w:val="23B9F732"/>
    <w:rsid w:val="248031CE"/>
    <w:rsid w:val="2647256C"/>
    <w:rsid w:val="26B69AC8"/>
    <w:rsid w:val="27889E01"/>
    <w:rsid w:val="278BF020"/>
    <w:rsid w:val="27B7CC81"/>
    <w:rsid w:val="27E89C71"/>
    <w:rsid w:val="28BFD31A"/>
    <w:rsid w:val="29880031"/>
    <w:rsid w:val="29B3D5C8"/>
    <w:rsid w:val="2B86A696"/>
    <w:rsid w:val="2C26BA3C"/>
    <w:rsid w:val="2C5E3C72"/>
    <w:rsid w:val="2EAD19AA"/>
    <w:rsid w:val="2F340612"/>
    <w:rsid w:val="302AB2A6"/>
    <w:rsid w:val="3173F015"/>
    <w:rsid w:val="321F97EE"/>
    <w:rsid w:val="3222B931"/>
    <w:rsid w:val="32F65A81"/>
    <w:rsid w:val="331F5B06"/>
    <w:rsid w:val="33C05750"/>
    <w:rsid w:val="342AD7D6"/>
    <w:rsid w:val="34CF3E65"/>
    <w:rsid w:val="350C0B83"/>
    <w:rsid w:val="3846EEBB"/>
    <w:rsid w:val="386C585B"/>
    <w:rsid w:val="38A4AD18"/>
    <w:rsid w:val="38B54C28"/>
    <w:rsid w:val="39093CBB"/>
    <w:rsid w:val="3A2827D1"/>
    <w:rsid w:val="3A8F88DC"/>
    <w:rsid w:val="3BC58558"/>
    <w:rsid w:val="3C68A965"/>
    <w:rsid w:val="3D17C611"/>
    <w:rsid w:val="3DBE8147"/>
    <w:rsid w:val="3E2B3ADB"/>
    <w:rsid w:val="3EBCE1CC"/>
    <w:rsid w:val="3F562319"/>
    <w:rsid w:val="3FFAB400"/>
    <w:rsid w:val="4007FA06"/>
    <w:rsid w:val="401A800A"/>
    <w:rsid w:val="40CAD068"/>
    <w:rsid w:val="40EEAEDD"/>
    <w:rsid w:val="415C4907"/>
    <w:rsid w:val="41FC8424"/>
    <w:rsid w:val="424D7798"/>
    <w:rsid w:val="4267E4CA"/>
    <w:rsid w:val="42880C56"/>
    <w:rsid w:val="42CEC67E"/>
    <w:rsid w:val="431D461D"/>
    <w:rsid w:val="43A55FD0"/>
    <w:rsid w:val="44015977"/>
    <w:rsid w:val="441B116A"/>
    <w:rsid w:val="448BB747"/>
    <w:rsid w:val="44928590"/>
    <w:rsid w:val="44B3775C"/>
    <w:rsid w:val="4557810F"/>
    <w:rsid w:val="4558F248"/>
    <w:rsid w:val="4572D629"/>
    <w:rsid w:val="45C6515C"/>
    <w:rsid w:val="463C711E"/>
    <w:rsid w:val="47938060"/>
    <w:rsid w:val="47C393E8"/>
    <w:rsid w:val="48E539B7"/>
    <w:rsid w:val="49D2BCE1"/>
    <w:rsid w:val="4A29A089"/>
    <w:rsid w:val="4B2A7536"/>
    <w:rsid w:val="4B593ABE"/>
    <w:rsid w:val="4B80B01D"/>
    <w:rsid w:val="4E80E168"/>
    <w:rsid w:val="4F5812C3"/>
    <w:rsid w:val="4F9776DB"/>
    <w:rsid w:val="50488D14"/>
    <w:rsid w:val="5059BB70"/>
    <w:rsid w:val="5138E095"/>
    <w:rsid w:val="5154AB97"/>
    <w:rsid w:val="51F04ADC"/>
    <w:rsid w:val="531CF6A4"/>
    <w:rsid w:val="53205C3E"/>
    <w:rsid w:val="5399DE66"/>
    <w:rsid w:val="53C097A5"/>
    <w:rsid w:val="540296C0"/>
    <w:rsid w:val="544C8283"/>
    <w:rsid w:val="5676A851"/>
    <w:rsid w:val="56946F29"/>
    <w:rsid w:val="56AF52BA"/>
    <w:rsid w:val="56E45A0E"/>
    <w:rsid w:val="583058E8"/>
    <w:rsid w:val="58D72FB6"/>
    <w:rsid w:val="59984452"/>
    <w:rsid w:val="5B2BA461"/>
    <w:rsid w:val="5C17CCA7"/>
    <w:rsid w:val="5DA41FCD"/>
    <w:rsid w:val="5E9912D7"/>
    <w:rsid w:val="5F0DA1C9"/>
    <w:rsid w:val="5F3DF7DC"/>
    <w:rsid w:val="5F406021"/>
    <w:rsid w:val="5F6CB0C7"/>
    <w:rsid w:val="5FCE465D"/>
    <w:rsid w:val="605BC656"/>
    <w:rsid w:val="60943919"/>
    <w:rsid w:val="613BFB07"/>
    <w:rsid w:val="6243299F"/>
    <w:rsid w:val="626C3ADF"/>
    <w:rsid w:val="62C2E2AA"/>
    <w:rsid w:val="630E5870"/>
    <w:rsid w:val="633B4EF1"/>
    <w:rsid w:val="634CA5D9"/>
    <w:rsid w:val="646D6B41"/>
    <w:rsid w:val="64DDA814"/>
    <w:rsid w:val="65A6B8C6"/>
    <w:rsid w:val="65D54C2E"/>
    <w:rsid w:val="65E2A152"/>
    <w:rsid w:val="660CFB14"/>
    <w:rsid w:val="66886FD2"/>
    <w:rsid w:val="680F641E"/>
    <w:rsid w:val="6BC54B3C"/>
    <w:rsid w:val="6C8FDF98"/>
    <w:rsid w:val="6C96558F"/>
    <w:rsid w:val="6DD0459A"/>
    <w:rsid w:val="6DD2806F"/>
    <w:rsid w:val="6E11837A"/>
    <w:rsid w:val="6FF94243"/>
    <w:rsid w:val="70A3F054"/>
    <w:rsid w:val="70E14D99"/>
    <w:rsid w:val="713B75ED"/>
    <w:rsid w:val="71F17117"/>
    <w:rsid w:val="72657CFC"/>
    <w:rsid w:val="747DDF66"/>
    <w:rsid w:val="7567348B"/>
    <w:rsid w:val="774CA9D3"/>
    <w:rsid w:val="77C36E07"/>
    <w:rsid w:val="78B51A24"/>
    <w:rsid w:val="78F8C0E3"/>
    <w:rsid w:val="791FE2EB"/>
    <w:rsid w:val="7943E14B"/>
    <w:rsid w:val="7B74EABE"/>
    <w:rsid w:val="7BCC2907"/>
    <w:rsid w:val="7BD6303C"/>
    <w:rsid w:val="7D5FF138"/>
    <w:rsid w:val="7D730862"/>
    <w:rsid w:val="7D8FD9BB"/>
    <w:rsid w:val="7EEFAC73"/>
    <w:rsid w:val="7F7AC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44EC4"/>
  <w15:chartTrackingRefBased/>
  <w15:docId w15:val="{9077DA8F-CD84-4141-A413-3D176948C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25EC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E4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E4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E4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E4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E4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E4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E4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E4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E4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E4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E4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E4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E4D4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E4D4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E4D4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E4D4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E4D4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E4D4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E4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E4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E4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E4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E4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E4D4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1E4D4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E4D4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E4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E4D4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E4D41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E25EC4"/>
  </w:style>
  <w:style w:type="paragraph" w:styleId="Komentarotekstas">
    <w:name w:val="annotation text"/>
    <w:basedOn w:val="prastasis"/>
    <w:link w:val="KomentarotekstasDiagrama"/>
    <w:uiPriority w:val="99"/>
    <w:unhideWhenUsed/>
    <w:rsid w:val="009B43D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B43DE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B43DE"/>
    <w:rPr>
      <w:sz w:val="16"/>
      <w:szCs w:val="16"/>
    </w:rPr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taisymai">
    <w:name w:val="Revision"/>
    <w:hidden/>
    <w:uiPriority w:val="99"/>
    <w:semiHidden/>
    <w:rsid w:val="00723817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0C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0C46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table" w:customStyle="1" w:styleId="Lentelstinklelis14">
    <w:name w:val="Lentelės tinklelis14"/>
    <w:basedOn w:val="prastojilentel"/>
    <w:next w:val="Lentelstinklelis"/>
    <w:uiPriority w:val="59"/>
    <w:rsid w:val="004200F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63201a-d761-49ef-afc2-03171d55f11d">
      <Terms xmlns="http://schemas.microsoft.com/office/infopath/2007/PartnerControls"/>
    </lcf76f155ced4ddcb4097134ff3c332f>
    <TaxCatchAll xmlns="1277bd48-28a4-4c00-a55e-3f305905eb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1D5C0C7019964BA6E444CFF78A6147" ma:contentTypeVersion="10" ma:contentTypeDescription="Create a new document." ma:contentTypeScope="" ma:versionID="1c368059f8f1a04b4aada2499ed3409e">
  <xsd:schema xmlns:xsd="http://www.w3.org/2001/XMLSchema" xmlns:xs="http://www.w3.org/2001/XMLSchema" xmlns:p="http://schemas.microsoft.com/office/2006/metadata/properties" xmlns:ns2="e363201a-d761-49ef-afc2-03171d55f11d" xmlns:ns3="1277bd48-28a4-4c00-a55e-3f305905eb9e" targetNamespace="http://schemas.microsoft.com/office/2006/metadata/properties" ma:root="true" ma:fieldsID="00eebd35c3fcdf1200528e874e54bb60" ns2:_="" ns3:_="">
    <xsd:import namespace="e363201a-d761-49ef-afc2-03171d55f11d"/>
    <xsd:import namespace="1277bd48-28a4-4c00-a55e-3f305905eb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83e4a36-fc0f-4cb5-85cd-a2cb488073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bd48-28a4-4c00-a55e-3f305905eb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52172e-93fc-41bb-b8ed-0a25ed6b94b7}" ma:internalName="TaxCatchAll" ma:showField="CatchAllData" ma:web="1277bd48-28a4-4c00-a55e-3f305905eb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814CBE-ED85-4ED7-AE4A-D42B9C23CB24}">
  <ds:schemaRefs>
    <ds:schemaRef ds:uri="http://schemas.microsoft.com/office/2006/metadata/properties"/>
    <ds:schemaRef ds:uri="http://schemas.microsoft.com/office/infopath/2007/PartnerControls"/>
    <ds:schemaRef ds:uri="e363201a-d761-49ef-afc2-03171d55f11d"/>
    <ds:schemaRef ds:uri="1277bd48-28a4-4c00-a55e-3f305905eb9e"/>
  </ds:schemaRefs>
</ds:datastoreItem>
</file>

<file path=customXml/itemProps2.xml><?xml version="1.0" encoding="utf-8"?>
<ds:datastoreItem xmlns:ds="http://schemas.openxmlformats.org/officeDocument/2006/customXml" ds:itemID="{ACCD879D-D5E9-4428-879E-17DF461CB2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B6748E-177C-4076-9202-0AD869FEE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63201a-d761-49ef-afc2-03171d55f11d"/>
    <ds:schemaRef ds:uri="1277bd48-28a4-4c00-a55e-3f305905eb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1371</Words>
  <Characters>782</Characters>
  <Application>Microsoft Office Word</Application>
  <DocSecurity>0</DocSecurity>
  <Lines>6</Lines>
  <Paragraphs>4</Paragraphs>
  <ScaleCrop>false</ScaleCrop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Povilas Valteris</dc:creator>
  <cp:keywords/>
  <dc:description/>
  <cp:lastModifiedBy>Darius Žuklys</cp:lastModifiedBy>
  <cp:revision>17</cp:revision>
  <dcterms:created xsi:type="dcterms:W3CDTF">2026-05-06T13:46:00Z</dcterms:created>
  <dcterms:modified xsi:type="dcterms:W3CDTF">2026-05-29T09:22:00Z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  <property fmtid="{D5CDD505-2E9C-101B-9397-08002B2CF9AE}" pid="3" name="MediaServiceImageTags">
    <vt:lpwstr/>
  </property>
</Properties>
</file>